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38BDB" w14:textId="77777777" w:rsidR="00DB454C" w:rsidRDefault="00DB454C" w:rsidP="00DB454C">
      <w:pPr>
        <w:jc w:val="center"/>
        <w:rPr>
          <w:rFonts w:ascii="Comic Sans MS" w:hAnsi="Comic Sans MS"/>
          <w:b/>
          <w:bCs/>
          <w:sz w:val="24"/>
          <w:szCs w:val="24"/>
        </w:rPr>
      </w:pPr>
      <w:r w:rsidRPr="002335E4">
        <w:rPr>
          <w:rFonts w:ascii="Comic Sans MS" w:hAnsi="Comic Sans MS"/>
          <w:b/>
          <w:bCs/>
          <w:sz w:val="24"/>
          <w:szCs w:val="24"/>
        </w:rPr>
        <w:t>Pastorale</w:t>
      </w:r>
    </w:p>
    <w:p w14:paraId="593FA01E" w14:textId="02249B9A" w:rsidR="00DB454C" w:rsidRPr="002335E4" w:rsidRDefault="00DB454C" w:rsidP="00DB454C">
      <w:pPr>
        <w:jc w:val="center"/>
        <w:rPr>
          <w:rFonts w:ascii="Comic Sans MS" w:hAnsi="Comic Sans MS"/>
          <w:b/>
          <w:bCs/>
          <w:sz w:val="24"/>
          <w:szCs w:val="24"/>
        </w:rPr>
      </w:pPr>
      <w:r>
        <w:rPr>
          <w:rFonts w:ascii="Comic Sans MS" w:hAnsi="Comic Sans MS"/>
          <w:b/>
          <w:bCs/>
          <w:sz w:val="24"/>
          <w:szCs w:val="24"/>
        </w:rPr>
        <w:t>Ecole saint Jean</w:t>
      </w:r>
    </w:p>
    <w:p w14:paraId="354C47EC" w14:textId="7BF9B616" w:rsidR="00DB454C" w:rsidRPr="002335E4" w:rsidRDefault="00DB454C" w:rsidP="00DB454C">
      <w:pPr>
        <w:jc w:val="center"/>
        <w:rPr>
          <w:rFonts w:ascii="Comic Sans MS" w:hAnsi="Comic Sans MS"/>
          <w:b/>
          <w:bCs/>
          <w:sz w:val="24"/>
          <w:szCs w:val="24"/>
        </w:rPr>
      </w:pPr>
      <w:r>
        <w:rPr>
          <w:rFonts w:ascii="Comic Sans MS" w:hAnsi="Comic Sans MS"/>
          <w:b/>
          <w:bCs/>
          <w:sz w:val="24"/>
          <w:szCs w:val="24"/>
        </w:rPr>
        <w:t>2023 - 2024</w:t>
      </w:r>
    </w:p>
    <w:p w14:paraId="4A6FFD7A" w14:textId="77777777" w:rsidR="00DB454C" w:rsidRPr="00DB454C" w:rsidRDefault="00DB454C" w:rsidP="00DB454C">
      <w:pPr>
        <w:rPr>
          <w:rFonts w:ascii="Comic Sans MS" w:hAnsi="Comic Sans MS"/>
          <w:b/>
          <w:bCs/>
          <w:color w:val="FF0000"/>
          <w:sz w:val="24"/>
          <w:szCs w:val="24"/>
        </w:rPr>
      </w:pPr>
      <w:r w:rsidRPr="00DB454C">
        <w:rPr>
          <w:rFonts w:ascii="Comic Sans MS" w:hAnsi="Comic Sans MS"/>
          <w:b/>
          <w:bCs/>
          <w:color w:val="FF0000"/>
          <w:sz w:val="24"/>
          <w:szCs w:val="24"/>
        </w:rPr>
        <w:t xml:space="preserve">La forme </w:t>
      </w:r>
    </w:p>
    <w:p w14:paraId="455C1BDE" w14:textId="77777777" w:rsidR="00DB454C" w:rsidRPr="00F738B7" w:rsidRDefault="00DB454C" w:rsidP="00DB454C">
      <w:pPr>
        <w:rPr>
          <w:rFonts w:ascii="Comic Sans MS" w:hAnsi="Comic Sans MS"/>
          <w:sz w:val="24"/>
          <w:szCs w:val="24"/>
        </w:rPr>
      </w:pPr>
    </w:p>
    <w:p w14:paraId="79A5F8B9" w14:textId="77777777" w:rsidR="00DB454C" w:rsidRPr="002335E4" w:rsidRDefault="00DB454C" w:rsidP="00DB454C">
      <w:pPr>
        <w:pStyle w:val="Paragraphedeliste"/>
        <w:numPr>
          <w:ilvl w:val="0"/>
          <w:numId w:val="2"/>
        </w:numPr>
        <w:rPr>
          <w:rFonts w:ascii="Comic Sans MS" w:hAnsi="Comic Sans MS"/>
          <w:sz w:val="24"/>
          <w:szCs w:val="24"/>
          <w:u w:val="single"/>
        </w:rPr>
      </w:pPr>
      <w:r w:rsidRPr="002335E4">
        <w:rPr>
          <w:rFonts w:ascii="Comic Sans MS" w:hAnsi="Comic Sans MS"/>
          <w:sz w:val="24"/>
          <w:szCs w:val="24"/>
          <w:u w:val="single"/>
        </w:rPr>
        <w:t xml:space="preserve">Quand ? </w:t>
      </w:r>
    </w:p>
    <w:p w14:paraId="6F43D2AE" w14:textId="342B2077" w:rsidR="00DB454C" w:rsidRDefault="00DB454C" w:rsidP="00DB454C">
      <w:pPr>
        <w:pStyle w:val="Paragraphedeliste"/>
        <w:numPr>
          <w:ilvl w:val="0"/>
          <w:numId w:val="5"/>
        </w:numPr>
        <w:rPr>
          <w:rFonts w:ascii="Comic Sans MS" w:hAnsi="Comic Sans MS"/>
          <w:sz w:val="24"/>
          <w:szCs w:val="24"/>
        </w:rPr>
      </w:pPr>
      <w:r>
        <w:rPr>
          <w:rFonts w:ascii="Comic Sans MS" w:hAnsi="Comic Sans MS"/>
          <w:sz w:val="24"/>
          <w:szCs w:val="24"/>
        </w:rPr>
        <w:t>1 fil rouge mensuel tout au long de l’année.</w:t>
      </w:r>
    </w:p>
    <w:p w14:paraId="0D679DB3" w14:textId="77777777" w:rsidR="00D7128B" w:rsidRDefault="00DB454C" w:rsidP="00DB454C">
      <w:pPr>
        <w:pStyle w:val="Paragraphedeliste"/>
        <w:numPr>
          <w:ilvl w:val="0"/>
          <w:numId w:val="5"/>
        </w:numPr>
        <w:rPr>
          <w:rFonts w:ascii="Comic Sans MS" w:hAnsi="Comic Sans MS"/>
          <w:sz w:val="24"/>
          <w:szCs w:val="24"/>
        </w:rPr>
      </w:pPr>
      <w:r>
        <w:rPr>
          <w:rFonts w:ascii="Comic Sans MS" w:hAnsi="Comic Sans MS"/>
          <w:sz w:val="24"/>
          <w:szCs w:val="24"/>
        </w:rPr>
        <w:t>1 journée dédiée exclusivement au temps pastoral  à chaque fin de période :</w:t>
      </w:r>
    </w:p>
    <w:p w14:paraId="2D46F2C2" w14:textId="1433CE80" w:rsidR="00DB454C" w:rsidRDefault="00DB454C" w:rsidP="00D7128B">
      <w:pPr>
        <w:pStyle w:val="Paragraphedeliste"/>
        <w:ind w:left="1440"/>
        <w:rPr>
          <w:rFonts w:ascii="Comic Sans MS" w:hAnsi="Comic Sans MS"/>
          <w:sz w:val="24"/>
          <w:szCs w:val="24"/>
        </w:rPr>
      </w:pPr>
      <w:r>
        <w:rPr>
          <w:rFonts w:ascii="Comic Sans MS" w:hAnsi="Comic Sans MS"/>
          <w:sz w:val="24"/>
          <w:szCs w:val="24"/>
        </w:rPr>
        <w:t xml:space="preserve"> </w:t>
      </w:r>
      <w:r w:rsidR="00D7128B">
        <w:rPr>
          <w:rFonts w:ascii="Comic Sans MS" w:hAnsi="Comic Sans MS"/>
          <w:sz w:val="24"/>
          <w:szCs w:val="24"/>
        </w:rPr>
        <w:t xml:space="preserve">Vendredi </w:t>
      </w:r>
      <w:r>
        <w:rPr>
          <w:rFonts w:ascii="Comic Sans MS" w:hAnsi="Comic Sans MS"/>
          <w:sz w:val="24"/>
          <w:szCs w:val="24"/>
        </w:rPr>
        <w:t>20 octobre 2023 / vendredi 22 décembre 2023 / vendredi 12 avril 2024 /  juillet 2024.</w:t>
      </w:r>
    </w:p>
    <w:p w14:paraId="4C0F5C23" w14:textId="77777777" w:rsidR="006C43C1" w:rsidRPr="006C43C1" w:rsidRDefault="00DB454C" w:rsidP="006C43C1">
      <w:pPr>
        <w:pStyle w:val="Paragraphedeliste"/>
        <w:numPr>
          <w:ilvl w:val="0"/>
          <w:numId w:val="2"/>
        </w:numPr>
        <w:rPr>
          <w:rFonts w:ascii="Comic Sans MS" w:hAnsi="Comic Sans MS"/>
          <w:sz w:val="24"/>
          <w:szCs w:val="24"/>
        </w:rPr>
      </w:pPr>
      <w:r w:rsidRPr="006C43C1">
        <w:rPr>
          <w:rFonts w:ascii="Comic Sans MS" w:hAnsi="Comic Sans MS"/>
          <w:sz w:val="24"/>
          <w:szCs w:val="24"/>
          <w:u w:val="single"/>
        </w:rPr>
        <w:t xml:space="preserve">Qui ? </w:t>
      </w:r>
    </w:p>
    <w:p w14:paraId="3BB98DF8" w14:textId="392CA607" w:rsidR="00DB454C" w:rsidRPr="006C43C1" w:rsidRDefault="00DB454C" w:rsidP="006C43C1">
      <w:pPr>
        <w:pStyle w:val="Paragraphedeliste"/>
        <w:rPr>
          <w:rFonts w:ascii="Comic Sans MS" w:hAnsi="Comic Sans MS"/>
          <w:sz w:val="24"/>
          <w:szCs w:val="24"/>
        </w:rPr>
      </w:pPr>
    </w:p>
    <w:p w14:paraId="4AFA3CD8" w14:textId="18344EDB" w:rsidR="00DB454C" w:rsidRDefault="00DB454C" w:rsidP="00DB454C">
      <w:pPr>
        <w:pStyle w:val="Paragraphedeliste"/>
        <w:numPr>
          <w:ilvl w:val="0"/>
          <w:numId w:val="1"/>
        </w:numPr>
        <w:rPr>
          <w:rFonts w:ascii="Comic Sans MS" w:hAnsi="Comic Sans MS"/>
          <w:sz w:val="24"/>
          <w:szCs w:val="24"/>
        </w:rPr>
      </w:pPr>
      <w:r>
        <w:rPr>
          <w:rFonts w:ascii="Comic Sans MS" w:hAnsi="Comic Sans MS"/>
          <w:sz w:val="24"/>
          <w:szCs w:val="24"/>
        </w:rPr>
        <w:t>Chaque adulte présent dans l’école (enseignants – personnel éducatif)</w:t>
      </w:r>
    </w:p>
    <w:p w14:paraId="77D8BFB6" w14:textId="09910CD9" w:rsidR="00DB454C" w:rsidRDefault="00DB454C" w:rsidP="00DB454C">
      <w:pPr>
        <w:pStyle w:val="Paragraphedeliste"/>
        <w:numPr>
          <w:ilvl w:val="0"/>
          <w:numId w:val="1"/>
        </w:numPr>
        <w:rPr>
          <w:rFonts w:ascii="Comic Sans MS" w:hAnsi="Comic Sans MS"/>
          <w:sz w:val="24"/>
          <w:szCs w:val="24"/>
        </w:rPr>
      </w:pPr>
      <w:r>
        <w:rPr>
          <w:rFonts w:ascii="Comic Sans MS" w:hAnsi="Comic Sans MS"/>
          <w:sz w:val="24"/>
          <w:szCs w:val="24"/>
        </w:rPr>
        <w:t>Père Sylvain Müller</w:t>
      </w:r>
      <w:r w:rsidR="00D7128B">
        <w:rPr>
          <w:rFonts w:ascii="Comic Sans MS" w:hAnsi="Comic Sans MS"/>
          <w:sz w:val="24"/>
          <w:szCs w:val="24"/>
        </w:rPr>
        <w:t>, selon ses disponibilités.</w:t>
      </w:r>
    </w:p>
    <w:p w14:paraId="15467B0A" w14:textId="02888343" w:rsidR="00DB454C" w:rsidRDefault="00DB454C" w:rsidP="00DB454C">
      <w:pPr>
        <w:pStyle w:val="Paragraphedeliste"/>
        <w:numPr>
          <w:ilvl w:val="0"/>
          <w:numId w:val="1"/>
        </w:numPr>
        <w:rPr>
          <w:rFonts w:ascii="Comic Sans MS" w:hAnsi="Comic Sans MS"/>
          <w:sz w:val="24"/>
          <w:szCs w:val="24"/>
        </w:rPr>
      </w:pPr>
      <w:r>
        <w:rPr>
          <w:rFonts w:ascii="Comic Sans MS" w:hAnsi="Comic Sans MS"/>
          <w:sz w:val="24"/>
          <w:szCs w:val="24"/>
        </w:rPr>
        <w:t>Si possible des jeunes du lycée (penser à un partenariat avec le lycée et sœur Marie Jeanne )</w:t>
      </w:r>
    </w:p>
    <w:p w14:paraId="06DA7C1E" w14:textId="0D2C48E6" w:rsidR="00DB454C" w:rsidRPr="00725C14" w:rsidRDefault="00DB454C" w:rsidP="00DB454C">
      <w:pPr>
        <w:rPr>
          <w:rFonts w:ascii="Comic Sans MS" w:hAnsi="Comic Sans MS"/>
          <w:sz w:val="24"/>
          <w:szCs w:val="24"/>
        </w:rPr>
      </w:pPr>
      <w:r>
        <w:rPr>
          <w:rFonts w:ascii="Comic Sans MS" w:hAnsi="Comic Sans MS"/>
          <w:sz w:val="24"/>
          <w:szCs w:val="24"/>
        </w:rPr>
        <w:t>Chaque adulte doit au préalable choisir un atelier qui lui correspond et dans lequel il se sentira « à l’aise ». Dans l’idéal et en fonction du nombre d’adulte disponibles, il y a 2 adultes / atelier.</w:t>
      </w:r>
    </w:p>
    <w:p w14:paraId="06D84ECA" w14:textId="77777777" w:rsidR="00DB454C" w:rsidRPr="002335E4" w:rsidRDefault="00DB454C" w:rsidP="00DB454C">
      <w:pPr>
        <w:pStyle w:val="Paragraphedeliste"/>
        <w:numPr>
          <w:ilvl w:val="0"/>
          <w:numId w:val="2"/>
        </w:numPr>
        <w:rPr>
          <w:rFonts w:ascii="Comic Sans MS" w:hAnsi="Comic Sans MS"/>
          <w:sz w:val="24"/>
          <w:szCs w:val="24"/>
          <w:u w:val="single"/>
        </w:rPr>
      </w:pPr>
      <w:r w:rsidRPr="002335E4">
        <w:rPr>
          <w:rFonts w:ascii="Comic Sans MS" w:hAnsi="Comic Sans MS"/>
          <w:sz w:val="24"/>
          <w:szCs w:val="24"/>
          <w:u w:val="single"/>
        </w:rPr>
        <w:t xml:space="preserve">Comment ? </w:t>
      </w:r>
    </w:p>
    <w:p w14:paraId="33533E3A" w14:textId="16CE0C71" w:rsidR="00DB454C" w:rsidRDefault="00DB454C" w:rsidP="00DB454C">
      <w:pPr>
        <w:pStyle w:val="Paragraphedeliste"/>
        <w:numPr>
          <w:ilvl w:val="0"/>
          <w:numId w:val="3"/>
        </w:numPr>
        <w:rPr>
          <w:rFonts w:ascii="Comic Sans MS" w:hAnsi="Comic Sans MS"/>
          <w:sz w:val="24"/>
          <w:szCs w:val="24"/>
        </w:rPr>
      </w:pPr>
      <w:r w:rsidRPr="00F738B7">
        <w:rPr>
          <w:rFonts w:ascii="Comic Sans MS" w:hAnsi="Comic Sans MS"/>
          <w:sz w:val="24"/>
          <w:szCs w:val="24"/>
        </w:rPr>
        <w:t>Les classes sont mélangées, chaque enseignant</w:t>
      </w:r>
      <w:r>
        <w:rPr>
          <w:rFonts w:ascii="Comic Sans MS" w:hAnsi="Comic Sans MS"/>
          <w:sz w:val="24"/>
          <w:szCs w:val="24"/>
        </w:rPr>
        <w:t xml:space="preserve"> </w:t>
      </w:r>
      <w:r w:rsidRPr="00F738B7">
        <w:rPr>
          <w:rFonts w:ascii="Comic Sans MS" w:hAnsi="Comic Sans MS"/>
          <w:sz w:val="24"/>
          <w:szCs w:val="24"/>
        </w:rPr>
        <w:t>aura au préalable rempli le tableau en répartissant ses élèves dans chacun des groupes.</w:t>
      </w:r>
    </w:p>
    <w:p w14:paraId="1B86FC4E" w14:textId="294EB6B2" w:rsidR="00DB454C" w:rsidRDefault="00DB454C" w:rsidP="00DB454C">
      <w:pPr>
        <w:pStyle w:val="Paragraphedeliste"/>
        <w:numPr>
          <w:ilvl w:val="0"/>
          <w:numId w:val="3"/>
        </w:numPr>
        <w:rPr>
          <w:rFonts w:ascii="Comic Sans MS" w:hAnsi="Comic Sans MS"/>
          <w:sz w:val="24"/>
          <w:szCs w:val="24"/>
        </w:rPr>
      </w:pPr>
      <w:r>
        <w:rPr>
          <w:rFonts w:ascii="Comic Sans MS" w:hAnsi="Comic Sans MS"/>
          <w:sz w:val="24"/>
          <w:szCs w:val="24"/>
        </w:rPr>
        <w:t xml:space="preserve">Chaque groupe (9) porte le nom d’un lieu cité dans la bible : Galilée / Jérusalem / Nazareth / Bethléem / Cana / Emmaüs / Béthanie / Jardin Des Oliviers / Lac De Tibériade. </w:t>
      </w:r>
    </w:p>
    <w:p w14:paraId="248A0FE2" w14:textId="77777777" w:rsidR="00DB454C" w:rsidRDefault="00DB454C" w:rsidP="00DB454C">
      <w:pPr>
        <w:pStyle w:val="Paragraphedeliste"/>
        <w:numPr>
          <w:ilvl w:val="0"/>
          <w:numId w:val="3"/>
        </w:numPr>
        <w:rPr>
          <w:rFonts w:ascii="Comic Sans MS" w:hAnsi="Comic Sans MS"/>
          <w:sz w:val="24"/>
          <w:szCs w:val="24"/>
        </w:rPr>
      </w:pPr>
      <w:r>
        <w:rPr>
          <w:rFonts w:ascii="Comic Sans MS" w:hAnsi="Comic Sans MS"/>
          <w:sz w:val="24"/>
          <w:szCs w:val="24"/>
        </w:rPr>
        <w:t xml:space="preserve">Chaque groupe tourne selon le tableau établi. Les grands prennent soin des plus petits. Au départ, les cm2 passent chercher ceux de la classe en dessous qui font partie de leur groupe </w:t>
      </w:r>
      <w:proofErr w:type="spellStart"/>
      <w:r>
        <w:rPr>
          <w:rFonts w:ascii="Comic Sans MS" w:hAnsi="Comic Sans MS"/>
          <w:sz w:val="24"/>
          <w:szCs w:val="24"/>
        </w:rPr>
        <w:t>etc</w:t>
      </w:r>
      <w:proofErr w:type="spellEnd"/>
      <w:r>
        <w:rPr>
          <w:rFonts w:ascii="Comic Sans MS" w:hAnsi="Comic Sans MS"/>
          <w:sz w:val="24"/>
          <w:szCs w:val="24"/>
        </w:rPr>
        <w:t xml:space="preserve"> … et chaque groupe rejoint son atelier. </w:t>
      </w:r>
    </w:p>
    <w:p w14:paraId="5F9018E2" w14:textId="77777777" w:rsidR="00DB454C" w:rsidRDefault="00DB454C" w:rsidP="00DB454C">
      <w:pPr>
        <w:pStyle w:val="Paragraphedeliste"/>
        <w:numPr>
          <w:ilvl w:val="0"/>
          <w:numId w:val="3"/>
        </w:numPr>
        <w:rPr>
          <w:rFonts w:ascii="Comic Sans MS" w:hAnsi="Comic Sans MS"/>
          <w:sz w:val="24"/>
          <w:szCs w:val="24"/>
        </w:rPr>
      </w:pPr>
      <w:r>
        <w:rPr>
          <w:rFonts w:ascii="Comic Sans MS" w:hAnsi="Comic Sans MS"/>
          <w:sz w:val="24"/>
          <w:szCs w:val="24"/>
        </w:rPr>
        <w:t xml:space="preserve">Chaque atelier aura 2 adultes de référence qui prendront  chacun un groupe (donc 2 groupes iront chacun vers le même atelier). </w:t>
      </w:r>
    </w:p>
    <w:p w14:paraId="36177064" w14:textId="77777777" w:rsidR="00DB454C" w:rsidRDefault="00DB454C" w:rsidP="00DB454C">
      <w:pPr>
        <w:rPr>
          <w:rFonts w:ascii="Comic Sans MS" w:hAnsi="Comic Sans MS"/>
          <w:sz w:val="24"/>
          <w:szCs w:val="24"/>
        </w:rPr>
      </w:pPr>
    </w:p>
    <w:p w14:paraId="3C3F8172" w14:textId="77777777" w:rsidR="00DB454C" w:rsidRDefault="00DB454C" w:rsidP="00DB454C">
      <w:pPr>
        <w:rPr>
          <w:rFonts w:ascii="Comic Sans MS" w:hAnsi="Comic Sans MS"/>
          <w:b/>
          <w:bCs/>
          <w:color w:val="FF0000"/>
          <w:sz w:val="24"/>
          <w:szCs w:val="24"/>
        </w:rPr>
      </w:pPr>
      <w:r w:rsidRPr="00DB454C">
        <w:rPr>
          <w:rFonts w:ascii="Comic Sans MS" w:hAnsi="Comic Sans MS"/>
          <w:b/>
          <w:bCs/>
          <w:color w:val="FF0000"/>
          <w:sz w:val="24"/>
          <w:szCs w:val="24"/>
        </w:rPr>
        <w:t>Le fond</w:t>
      </w:r>
    </w:p>
    <w:p w14:paraId="54723418" w14:textId="77777777" w:rsidR="006C43C1" w:rsidRDefault="006C43C1" w:rsidP="00DB454C">
      <w:pPr>
        <w:rPr>
          <w:rFonts w:ascii="Comic Sans MS" w:hAnsi="Comic Sans MS"/>
          <w:b/>
          <w:bCs/>
          <w:color w:val="FF0000"/>
          <w:sz w:val="24"/>
          <w:szCs w:val="24"/>
        </w:rPr>
      </w:pPr>
    </w:p>
    <w:p w14:paraId="4A1AF8E6" w14:textId="77777777" w:rsidR="006C43C1" w:rsidRDefault="006C43C1" w:rsidP="00DB454C">
      <w:pPr>
        <w:rPr>
          <w:rFonts w:ascii="Comic Sans MS" w:hAnsi="Comic Sans MS"/>
          <w:b/>
          <w:bCs/>
          <w:color w:val="FF0000"/>
          <w:sz w:val="24"/>
          <w:szCs w:val="24"/>
        </w:rPr>
      </w:pPr>
    </w:p>
    <w:p w14:paraId="266BF582" w14:textId="6D9468DF" w:rsidR="00DB454C" w:rsidRDefault="00DB454C" w:rsidP="00D7128B">
      <w:pPr>
        <w:jc w:val="center"/>
        <w:rPr>
          <w:rFonts w:ascii="Comic Sans MS" w:hAnsi="Comic Sans MS"/>
          <w:b/>
          <w:bCs/>
          <w:color w:val="00B050"/>
          <w:sz w:val="24"/>
          <w:szCs w:val="24"/>
        </w:rPr>
      </w:pPr>
      <w:r w:rsidRPr="00DB454C">
        <w:rPr>
          <w:rFonts w:ascii="Comic Sans MS" w:hAnsi="Comic Sans MS"/>
          <w:b/>
          <w:bCs/>
          <w:color w:val="00B050"/>
          <w:sz w:val="24"/>
          <w:szCs w:val="24"/>
        </w:rPr>
        <w:t xml:space="preserve">Le fil rouge </w:t>
      </w:r>
      <w:r w:rsidR="009A625E">
        <w:rPr>
          <w:rFonts w:ascii="Comic Sans MS" w:hAnsi="Comic Sans MS"/>
          <w:b/>
          <w:bCs/>
          <w:color w:val="00B050"/>
          <w:sz w:val="24"/>
          <w:szCs w:val="24"/>
        </w:rPr>
        <w:t>tout au long de l’année</w:t>
      </w:r>
    </w:p>
    <w:p w14:paraId="65288E3E" w14:textId="77777777" w:rsidR="00DB454C" w:rsidRDefault="00DB454C" w:rsidP="00DB454C">
      <w:pPr>
        <w:rPr>
          <w:rFonts w:ascii="Comic Sans MS" w:hAnsi="Comic Sans MS"/>
          <w:b/>
          <w:bCs/>
          <w:color w:val="00B050"/>
          <w:sz w:val="24"/>
          <w:szCs w:val="24"/>
        </w:rPr>
      </w:pPr>
    </w:p>
    <w:p w14:paraId="0C19E8BA" w14:textId="243E02A0" w:rsidR="00DB454C" w:rsidRDefault="00DB454C" w:rsidP="006C43C1">
      <w:pPr>
        <w:pStyle w:val="Paragraphedeliste"/>
        <w:numPr>
          <w:ilvl w:val="0"/>
          <w:numId w:val="14"/>
        </w:numPr>
        <w:rPr>
          <w:rFonts w:ascii="Comic Sans MS" w:hAnsi="Comic Sans MS"/>
          <w:sz w:val="24"/>
          <w:szCs w:val="24"/>
        </w:rPr>
      </w:pPr>
      <w:r w:rsidRPr="00DB454C">
        <w:rPr>
          <w:rFonts w:ascii="Comic Sans MS" w:hAnsi="Comic Sans MS"/>
          <w:sz w:val="24"/>
          <w:szCs w:val="24"/>
        </w:rPr>
        <w:t>Chaque mois sera défini comme « le mois de …. » sur le même principe que  « c’est la journée de… »</w:t>
      </w:r>
    </w:p>
    <w:p w14:paraId="67117661" w14:textId="302ED848" w:rsidR="00DB454C" w:rsidRDefault="00DB454C" w:rsidP="006C43C1">
      <w:pPr>
        <w:pStyle w:val="Paragraphedeliste"/>
        <w:numPr>
          <w:ilvl w:val="0"/>
          <w:numId w:val="14"/>
        </w:numPr>
        <w:rPr>
          <w:rFonts w:ascii="Comic Sans MS" w:hAnsi="Comic Sans MS"/>
          <w:sz w:val="24"/>
          <w:szCs w:val="24"/>
        </w:rPr>
      </w:pPr>
      <w:r>
        <w:rPr>
          <w:rFonts w:ascii="Comic Sans MS" w:hAnsi="Comic Sans MS"/>
          <w:sz w:val="24"/>
          <w:szCs w:val="24"/>
        </w:rPr>
        <w:t>Affichage au-dessus de la prière proposée pour la période.</w:t>
      </w:r>
    </w:p>
    <w:p w14:paraId="04245AE1" w14:textId="7564C341" w:rsidR="00DB454C" w:rsidRDefault="006C43C1" w:rsidP="006C43C1">
      <w:pPr>
        <w:pStyle w:val="Paragraphedeliste"/>
        <w:numPr>
          <w:ilvl w:val="0"/>
          <w:numId w:val="14"/>
        </w:numPr>
        <w:rPr>
          <w:rFonts w:ascii="Comic Sans MS" w:hAnsi="Comic Sans MS"/>
          <w:sz w:val="24"/>
          <w:szCs w:val="24"/>
        </w:rPr>
      </w:pPr>
      <w:r>
        <w:rPr>
          <w:rFonts w:ascii="Comic Sans MS" w:hAnsi="Comic Sans MS"/>
          <w:sz w:val="24"/>
          <w:szCs w:val="24"/>
        </w:rPr>
        <w:t xml:space="preserve"> Calendrier </w:t>
      </w:r>
      <w:r w:rsidR="00DB454C">
        <w:rPr>
          <w:rFonts w:ascii="Comic Sans MS" w:hAnsi="Comic Sans MS"/>
          <w:sz w:val="24"/>
          <w:szCs w:val="24"/>
        </w:rPr>
        <w:t xml:space="preserve"> des thèmes :</w:t>
      </w:r>
    </w:p>
    <w:p w14:paraId="21F171F4" w14:textId="3BE0F3E8" w:rsidR="00DB454C"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Septembre : c’est le mois de la </w:t>
      </w:r>
      <w:r w:rsidRPr="009A625E">
        <w:rPr>
          <w:rFonts w:ascii="Comic Sans MS" w:hAnsi="Comic Sans MS"/>
          <w:b/>
          <w:bCs/>
          <w:sz w:val="24"/>
          <w:szCs w:val="24"/>
        </w:rPr>
        <w:t>gentillesse</w:t>
      </w:r>
    </w:p>
    <w:p w14:paraId="6CDA3F13" w14:textId="2924BA90" w:rsidR="009A625E"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Octobre : </w:t>
      </w:r>
      <w:r>
        <w:rPr>
          <w:rFonts w:ascii="Comic Sans MS" w:hAnsi="Comic Sans MS"/>
          <w:sz w:val="24"/>
          <w:szCs w:val="24"/>
        </w:rPr>
        <w:t>c’est le mois d</w:t>
      </w:r>
      <w:r>
        <w:rPr>
          <w:rFonts w:ascii="Comic Sans MS" w:hAnsi="Comic Sans MS"/>
          <w:sz w:val="24"/>
          <w:szCs w:val="24"/>
        </w:rPr>
        <w:t xml:space="preserve">u </w:t>
      </w:r>
      <w:r w:rsidRPr="009A625E">
        <w:rPr>
          <w:rFonts w:ascii="Comic Sans MS" w:hAnsi="Comic Sans MS"/>
          <w:b/>
          <w:bCs/>
          <w:sz w:val="24"/>
          <w:szCs w:val="24"/>
        </w:rPr>
        <w:t>soin, de l’attention à l’autre</w:t>
      </w:r>
    </w:p>
    <w:p w14:paraId="5DD6E3B5" w14:textId="288D6FEB" w:rsidR="009A625E"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Novembre : </w:t>
      </w:r>
      <w:r>
        <w:rPr>
          <w:rFonts w:ascii="Comic Sans MS" w:hAnsi="Comic Sans MS"/>
          <w:sz w:val="24"/>
          <w:szCs w:val="24"/>
        </w:rPr>
        <w:t>c’est le mois de</w:t>
      </w:r>
      <w:r>
        <w:rPr>
          <w:rFonts w:ascii="Comic Sans MS" w:hAnsi="Comic Sans MS"/>
          <w:sz w:val="24"/>
          <w:szCs w:val="24"/>
        </w:rPr>
        <w:t xml:space="preserve"> la </w:t>
      </w:r>
      <w:r w:rsidRPr="009A625E">
        <w:rPr>
          <w:rFonts w:ascii="Comic Sans MS" w:hAnsi="Comic Sans MS"/>
          <w:b/>
          <w:bCs/>
          <w:sz w:val="24"/>
          <w:szCs w:val="24"/>
        </w:rPr>
        <w:t>confiance</w:t>
      </w:r>
    </w:p>
    <w:p w14:paraId="2E1DCB46" w14:textId="1FA8886E" w:rsidR="009A625E"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Décembre  : </w:t>
      </w:r>
      <w:r>
        <w:rPr>
          <w:rFonts w:ascii="Comic Sans MS" w:hAnsi="Comic Sans MS"/>
          <w:sz w:val="24"/>
          <w:szCs w:val="24"/>
        </w:rPr>
        <w:t xml:space="preserve">c’est le mois </w:t>
      </w:r>
      <w:r>
        <w:rPr>
          <w:rFonts w:ascii="Comic Sans MS" w:hAnsi="Comic Sans MS"/>
          <w:sz w:val="24"/>
          <w:szCs w:val="24"/>
        </w:rPr>
        <w:t xml:space="preserve"> du </w:t>
      </w:r>
      <w:r w:rsidRPr="009A625E">
        <w:rPr>
          <w:rFonts w:ascii="Comic Sans MS" w:hAnsi="Comic Sans MS"/>
          <w:b/>
          <w:bCs/>
          <w:sz w:val="24"/>
          <w:szCs w:val="24"/>
        </w:rPr>
        <w:t>don, du partage</w:t>
      </w:r>
    </w:p>
    <w:p w14:paraId="4D299B73" w14:textId="5E6E929F" w:rsidR="009A625E"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Janvier : </w:t>
      </w:r>
      <w:r>
        <w:rPr>
          <w:rFonts w:ascii="Comic Sans MS" w:hAnsi="Comic Sans MS"/>
          <w:sz w:val="24"/>
          <w:szCs w:val="24"/>
        </w:rPr>
        <w:t>c’est le mois de</w:t>
      </w:r>
      <w:r>
        <w:rPr>
          <w:rFonts w:ascii="Comic Sans MS" w:hAnsi="Comic Sans MS"/>
          <w:sz w:val="24"/>
          <w:szCs w:val="24"/>
        </w:rPr>
        <w:t xml:space="preserve"> la </w:t>
      </w:r>
      <w:r w:rsidRPr="009A625E">
        <w:rPr>
          <w:rFonts w:ascii="Comic Sans MS" w:hAnsi="Comic Sans MS"/>
          <w:b/>
          <w:bCs/>
          <w:sz w:val="24"/>
          <w:szCs w:val="24"/>
        </w:rPr>
        <w:t>lumière et de la joie</w:t>
      </w:r>
    </w:p>
    <w:p w14:paraId="41259212" w14:textId="5BECDFD4" w:rsidR="009A625E"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Février : </w:t>
      </w:r>
      <w:r>
        <w:rPr>
          <w:rFonts w:ascii="Comic Sans MS" w:hAnsi="Comic Sans MS"/>
          <w:sz w:val="24"/>
          <w:szCs w:val="24"/>
        </w:rPr>
        <w:t>c’est le mois de</w:t>
      </w:r>
      <w:r>
        <w:rPr>
          <w:rFonts w:ascii="Comic Sans MS" w:hAnsi="Comic Sans MS"/>
          <w:sz w:val="24"/>
          <w:szCs w:val="24"/>
        </w:rPr>
        <w:t xml:space="preserve"> la </w:t>
      </w:r>
      <w:r w:rsidRPr="009A625E">
        <w:rPr>
          <w:rFonts w:ascii="Comic Sans MS" w:hAnsi="Comic Sans MS"/>
          <w:b/>
          <w:bCs/>
          <w:sz w:val="24"/>
          <w:szCs w:val="24"/>
        </w:rPr>
        <w:t>tolérance</w:t>
      </w:r>
    </w:p>
    <w:p w14:paraId="33B6956A" w14:textId="6224DE99" w:rsidR="009A625E" w:rsidRPr="009A625E" w:rsidRDefault="009A625E" w:rsidP="009A625E">
      <w:pPr>
        <w:pStyle w:val="Paragraphedeliste"/>
        <w:numPr>
          <w:ilvl w:val="0"/>
          <w:numId w:val="12"/>
        </w:numPr>
        <w:rPr>
          <w:rFonts w:ascii="Comic Sans MS" w:hAnsi="Comic Sans MS"/>
          <w:b/>
          <w:bCs/>
          <w:sz w:val="24"/>
          <w:szCs w:val="24"/>
        </w:rPr>
      </w:pPr>
      <w:r>
        <w:rPr>
          <w:rFonts w:ascii="Comic Sans MS" w:hAnsi="Comic Sans MS"/>
          <w:sz w:val="24"/>
          <w:szCs w:val="24"/>
        </w:rPr>
        <w:t xml:space="preserve">Mars : </w:t>
      </w:r>
      <w:r>
        <w:rPr>
          <w:rFonts w:ascii="Comic Sans MS" w:hAnsi="Comic Sans MS"/>
          <w:sz w:val="24"/>
          <w:szCs w:val="24"/>
        </w:rPr>
        <w:t>c’est le mois d</w:t>
      </w:r>
      <w:r>
        <w:rPr>
          <w:rFonts w:ascii="Comic Sans MS" w:hAnsi="Comic Sans MS"/>
          <w:sz w:val="24"/>
          <w:szCs w:val="24"/>
        </w:rPr>
        <w:t xml:space="preserve">e la </w:t>
      </w:r>
      <w:r w:rsidRPr="009A625E">
        <w:rPr>
          <w:rFonts w:ascii="Comic Sans MS" w:hAnsi="Comic Sans MS"/>
          <w:b/>
          <w:bCs/>
          <w:sz w:val="24"/>
          <w:szCs w:val="24"/>
        </w:rPr>
        <w:t>solidarité</w:t>
      </w:r>
    </w:p>
    <w:p w14:paraId="33A909ED" w14:textId="63157705" w:rsidR="009A625E"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Avril : </w:t>
      </w:r>
      <w:r>
        <w:rPr>
          <w:rFonts w:ascii="Comic Sans MS" w:hAnsi="Comic Sans MS"/>
          <w:sz w:val="24"/>
          <w:szCs w:val="24"/>
        </w:rPr>
        <w:t>c’est le mois de</w:t>
      </w:r>
      <w:r>
        <w:rPr>
          <w:rFonts w:ascii="Comic Sans MS" w:hAnsi="Comic Sans MS"/>
          <w:sz w:val="24"/>
          <w:szCs w:val="24"/>
        </w:rPr>
        <w:t xml:space="preserve"> la </w:t>
      </w:r>
      <w:r w:rsidRPr="009A625E">
        <w:rPr>
          <w:rFonts w:ascii="Comic Sans MS" w:hAnsi="Comic Sans MS"/>
          <w:b/>
          <w:bCs/>
          <w:sz w:val="24"/>
          <w:szCs w:val="24"/>
        </w:rPr>
        <w:t>réconciliation</w:t>
      </w:r>
      <w:r>
        <w:rPr>
          <w:rFonts w:ascii="Comic Sans MS" w:hAnsi="Comic Sans MS"/>
          <w:b/>
          <w:bCs/>
          <w:sz w:val="24"/>
          <w:szCs w:val="24"/>
        </w:rPr>
        <w:t xml:space="preserve"> et du pardon</w:t>
      </w:r>
    </w:p>
    <w:p w14:paraId="0933EF91" w14:textId="13695CCA" w:rsidR="009A625E" w:rsidRDefault="009A625E" w:rsidP="009A625E">
      <w:pPr>
        <w:pStyle w:val="Paragraphedeliste"/>
        <w:numPr>
          <w:ilvl w:val="0"/>
          <w:numId w:val="12"/>
        </w:numPr>
        <w:rPr>
          <w:rFonts w:ascii="Comic Sans MS" w:hAnsi="Comic Sans MS"/>
          <w:sz w:val="24"/>
          <w:szCs w:val="24"/>
        </w:rPr>
      </w:pPr>
      <w:r>
        <w:rPr>
          <w:rFonts w:ascii="Comic Sans MS" w:hAnsi="Comic Sans MS"/>
          <w:sz w:val="24"/>
          <w:szCs w:val="24"/>
        </w:rPr>
        <w:t xml:space="preserve">Mai : </w:t>
      </w:r>
      <w:r>
        <w:rPr>
          <w:rFonts w:ascii="Comic Sans MS" w:hAnsi="Comic Sans MS"/>
          <w:sz w:val="24"/>
          <w:szCs w:val="24"/>
        </w:rPr>
        <w:t>c’est le mois de</w:t>
      </w:r>
      <w:r>
        <w:rPr>
          <w:rFonts w:ascii="Comic Sans MS" w:hAnsi="Comic Sans MS"/>
          <w:sz w:val="24"/>
          <w:szCs w:val="24"/>
        </w:rPr>
        <w:t xml:space="preserve"> la </w:t>
      </w:r>
      <w:r w:rsidRPr="009A625E">
        <w:rPr>
          <w:rFonts w:ascii="Comic Sans MS" w:hAnsi="Comic Sans MS"/>
          <w:b/>
          <w:bCs/>
          <w:sz w:val="24"/>
          <w:szCs w:val="24"/>
        </w:rPr>
        <w:t>non-violence</w:t>
      </w:r>
    </w:p>
    <w:p w14:paraId="0492A55B" w14:textId="263B314C" w:rsidR="009A625E" w:rsidRDefault="009A625E" w:rsidP="009A625E">
      <w:pPr>
        <w:pStyle w:val="Paragraphedeliste"/>
        <w:numPr>
          <w:ilvl w:val="0"/>
          <w:numId w:val="12"/>
        </w:numPr>
        <w:rPr>
          <w:rFonts w:ascii="Comic Sans MS" w:hAnsi="Comic Sans MS"/>
          <w:b/>
          <w:bCs/>
          <w:sz w:val="24"/>
          <w:szCs w:val="24"/>
        </w:rPr>
      </w:pPr>
      <w:r>
        <w:rPr>
          <w:rFonts w:ascii="Comic Sans MS" w:hAnsi="Comic Sans MS"/>
          <w:sz w:val="24"/>
          <w:szCs w:val="24"/>
        </w:rPr>
        <w:t xml:space="preserve">Juin/ juillet  : </w:t>
      </w:r>
      <w:r>
        <w:rPr>
          <w:rFonts w:ascii="Comic Sans MS" w:hAnsi="Comic Sans MS"/>
          <w:sz w:val="24"/>
          <w:szCs w:val="24"/>
        </w:rPr>
        <w:t>c’est le mois de</w:t>
      </w:r>
      <w:r>
        <w:rPr>
          <w:rFonts w:ascii="Comic Sans MS" w:hAnsi="Comic Sans MS"/>
          <w:sz w:val="24"/>
          <w:szCs w:val="24"/>
        </w:rPr>
        <w:t xml:space="preserve">s </w:t>
      </w:r>
      <w:r w:rsidRPr="009A625E">
        <w:rPr>
          <w:rFonts w:ascii="Comic Sans MS" w:hAnsi="Comic Sans MS"/>
          <w:b/>
          <w:bCs/>
          <w:sz w:val="24"/>
          <w:szCs w:val="24"/>
        </w:rPr>
        <w:t>mercis</w:t>
      </w:r>
    </w:p>
    <w:p w14:paraId="51A3BAD4" w14:textId="7F03F996" w:rsidR="009A625E" w:rsidRDefault="009A625E" w:rsidP="006C43C1">
      <w:pPr>
        <w:pStyle w:val="Paragraphedeliste"/>
        <w:numPr>
          <w:ilvl w:val="0"/>
          <w:numId w:val="14"/>
        </w:numPr>
        <w:rPr>
          <w:rFonts w:ascii="Comic Sans MS" w:hAnsi="Comic Sans MS"/>
          <w:sz w:val="24"/>
          <w:szCs w:val="24"/>
        </w:rPr>
      </w:pPr>
      <w:r w:rsidRPr="009A625E">
        <w:rPr>
          <w:rFonts w:ascii="Comic Sans MS" w:hAnsi="Comic Sans MS"/>
          <w:sz w:val="24"/>
          <w:szCs w:val="24"/>
        </w:rPr>
        <w:t xml:space="preserve">Pendant tout le mois, les enseignants peuvent faire le lien entre le thème et le programme </w:t>
      </w:r>
      <w:proofErr w:type="spellStart"/>
      <w:r w:rsidRPr="009A625E">
        <w:rPr>
          <w:rFonts w:ascii="Comic Sans MS" w:hAnsi="Comic Sans MS"/>
          <w:sz w:val="24"/>
          <w:szCs w:val="24"/>
        </w:rPr>
        <w:t>d’</w:t>
      </w:r>
      <w:r w:rsidR="00D7128B" w:rsidRPr="009A625E">
        <w:rPr>
          <w:rFonts w:ascii="Comic Sans MS" w:hAnsi="Comic Sans MS"/>
          <w:sz w:val="24"/>
          <w:szCs w:val="24"/>
        </w:rPr>
        <w:t>emc</w:t>
      </w:r>
      <w:proofErr w:type="spellEnd"/>
      <w:r w:rsidR="00D7128B" w:rsidRPr="009A625E">
        <w:rPr>
          <w:rFonts w:ascii="Comic Sans MS" w:hAnsi="Comic Sans MS"/>
          <w:sz w:val="24"/>
          <w:szCs w:val="24"/>
        </w:rPr>
        <w:t xml:space="preserve"> </w:t>
      </w:r>
      <w:r w:rsidRPr="009A625E">
        <w:rPr>
          <w:rFonts w:ascii="Comic Sans MS" w:hAnsi="Comic Sans MS"/>
          <w:sz w:val="24"/>
          <w:szCs w:val="24"/>
        </w:rPr>
        <w:t>(la sensibilité, m</w:t>
      </w:r>
      <w:r>
        <w:rPr>
          <w:rFonts w:ascii="Comic Sans MS" w:hAnsi="Comic Sans MS"/>
          <w:sz w:val="24"/>
          <w:szCs w:val="24"/>
        </w:rPr>
        <w:t>o</w:t>
      </w:r>
      <w:r w:rsidRPr="009A625E">
        <w:rPr>
          <w:rFonts w:ascii="Comic Sans MS" w:hAnsi="Comic Sans MS"/>
          <w:sz w:val="24"/>
          <w:szCs w:val="24"/>
        </w:rPr>
        <w:t>i et les autres</w:t>
      </w:r>
      <w:r>
        <w:rPr>
          <w:rFonts w:ascii="Comic Sans MS" w:hAnsi="Comic Sans MS"/>
          <w:sz w:val="24"/>
          <w:szCs w:val="24"/>
        </w:rPr>
        <w:t>)</w:t>
      </w:r>
    </w:p>
    <w:p w14:paraId="0E899488" w14:textId="472D1FAB" w:rsidR="009A625E" w:rsidRDefault="009A625E" w:rsidP="006C43C1">
      <w:pPr>
        <w:pStyle w:val="Paragraphedeliste"/>
        <w:numPr>
          <w:ilvl w:val="0"/>
          <w:numId w:val="14"/>
        </w:numPr>
        <w:rPr>
          <w:rFonts w:ascii="Comic Sans MS" w:hAnsi="Comic Sans MS"/>
          <w:sz w:val="24"/>
          <w:szCs w:val="24"/>
        </w:rPr>
      </w:pPr>
      <w:r>
        <w:rPr>
          <w:rFonts w:ascii="Comic Sans MS" w:hAnsi="Comic Sans MS"/>
          <w:sz w:val="24"/>
          <w:szCs w:val="24"/>
        </w:rPr>
        <w:t>Les élèves, de leur côté, sont sensibilisés à vivre le thème dans leur vie d’enfant, dans la classe, la cour, l’école et même au dehors.</w:t>
      </w:r>
    </w:p>
    <w:p w14:paraId="03C4E2FB" w14:textId="77777777" w:rsidR="006C43C1" w:rsidRPr="006C43C1" w:rsidRDefault="006C43C1" w:rsidP="006C43C1">
      <w:pPr>
        <w:rPr>
          <w:rFonts w:ascii="Comic Sans MS" w:hAnsi="Comic Sans MS"/>
          <w:sz w:val="24"/>
          <w:szCs w:val="24"/>
        </w:rPr>
      </w:pPr>
    </w:p>
    <w:p w14:paraId="3ADE5E55" w14:textId="77777777" w:rsidR="006C43C1" w:rsidRDefault="006C43C1" w:rsidP="00DB454C">
      <w:pPr>
        <w:rPr>
          <w:rFonts w:ascii="Comic Sans MS" w:hAnsi="Comic Sans MS"/>
          <w:b/>
          <w:bCs/>
          <w:color w:val="00B050"/>
          <w:sz w:val="24"/>
          <w:szCs w:val="24"/>
        </w:rPr>
      </w:pPr>
    </w:p>
    <w:p w14:paraId="2CA8F43B" w14:textId="76F5482A" w:rsidR="006C43C1" w:rsidRDefault="006C43C1" w:rsidP="00D7128B">
      <w:pPr>
        <w:jc w:val="center"/>
        <w:rPr>
          <w:rFonts w:ascii="Comic Sans MS" w:hAnsi="Comic Sans MS"/>
          <w:b/>
          <w:bCs/>
          <w:color w:val="00B050"/>
          <w:sz w:val="24"/>
          <w:szCs w:val="24"/>
        </w:rPr>
      </w:pPr>
      <w:r w:rsidRPr="006C43C1">
        <w:rPr>
          <w:rFonts w:ascii="Comic Sans MS" w:hAnsi="Comic Sans MS"/>
          <w:b/>
          <w:bCs/>
          <w:color w:val="00B050"/>
          <w:sz w:val="24"/>
          <w:szCs w:val="24"/>
        </w:rPr>
        <w:lastRenderedPageBreak/>
        <w:t>La journée de fin de période</w:t>
      </w:r>
    </w:p>
    <w:p w14:paraId="43378D3A" w14:textId="77777777" w:rsidR="006C43C1" w:rsidRDefault="006C43C1" w:rsidP="00DB454C">
      <w:pPr>
        <w:rPr>
          <w:rFonts w:ascii="Comic Sans MS" w:hAnsi="Comic Sans MS"/>
          <w:b/>
          <w:bCs/>
          <w:color w:val="00B050"/>
          <w:sz w:val="24"/>
          <w:szCs w:val="24"/>
        </w:rPr>
      </w:pPr>
    </w:p>
    <w:p w14:paraId="20441E2F" w14:textId="4A871593" w:rsidR="006C43C1" w:rsidRPr="006C43C1" w:rsidRDefault="006C43C1" w:rsidP="006C43C1">
      <w:pPr>
        <w:pStyle w:val="Paragraphedeliste"/>
        <w:numPr>
          <w:ilvl w:val="0"/>
          <w:numId w:val="15"/>
        </w:numPr>
        <w:rPr>
          <w:rFonts w:ascii="Comic Sans MS" w:hAnsi="Comic Sans MS"/>
          <w:sz w:val="24"/>
          <w:szCs w:val="24"/>
        </w:rPr>
      </w:pPr>
      <w:r w:rsidRPr="006C43C1">
        <w:rPr>
          <w:rFonts w:ascii="Comic Sans MS" w:hAnsi="Comic Sans MS"/>
          <w:sz w:val="24"/>
          <w:szCs w:val="24"/>
        </w:rPr>
        <w:t>Chaque journée se déroule selon le même scénario.</w:t>
      </w:r>
    </w:p>
    <w:p w14:paraId="0DA716FA" w14:textId="77FB5D02" w:rsidR="006C43C1" w:rsidRDefault="006C43C1" w:rsidP="006C43C1">
      <w:pPr>
        <w:pStyle w:val="Paragraphedeliste"/>
        <w:numPr>
          <w:ilvl w:val="0"/>
          <w:numId w:val="15"/>
        </w:numPr>
        <w:rPr>
          <w:rFonts w:ascii="Comic Sans MS" w:hAnsi="Comic Sans MS"/>
          <w:sz w:val="24"/>
          <w:szCs w:val="24"/>
        </w:rPr>
      </w:pPr>
      <w:r w:rsidRPr="006C43C1">
        <w:rPr>
          <w:rFonts w:ascii="Comic Sans MS" w:hAnsi="Comic Sans MS"/>
          <w:sz w:val="24"/>
          <w:szCs w:val="24"/>
        </w:rPr>
        <w:t xml:space="preserve">Chaque journée a pour « thème » la fête liturgique qui lui est rattachée : La Toussaint / Noël / Pâques </w:t>
      </w:r>
      <w:r>
        <w:rPr>
          <w:rFonts w:ascii="Comic Sans MS" w:hAnsi="Comic Sans MS"/>
          <w:sz w:val="24"/>
          <w:szCs w:val="24"/>
        </w:rPr>
        <w:t>et journée des mercis pour la dernière au mois de juillet.</w:t>
      </w:r>
    </w:p>
    <w:p w14:paraId="13971A1B" w14:textId="23030FF7" w:rsidR="006C43C1" w:rsidRDefault="006C43C1" w:rsidP="006C43C1">
      <w:pPr>
        <w:pStyle w:val="Paragraphedeliste"/>
        <w:numPr>
          <w:ilvl w:val="0"/>
          <w:numId w:val="15"/>
        </w:numPr>
        <w:rPr>
          <w:rFonts w:ascii="Comic Sans MS" w:hAnsi="Comic Sans MS"/>
          <w:sz w:val="24"/>
          <w:szCs w:val="24"/>
        </w:rPr>
      </w:pPr>
      <w:r>
        <w:rPr>
          <w:rFonts w:ascii="Comic Sans MS" w:hAnsi="Comic Sans MS"/>
          <w:sz w:val="24"/>
          <w:szCs w:val="24"/>
        </w:rPr>
        <w:t>Des ateliers sont proposés au cours de la journée. Les groupes tournent sur chaque atelier selon un ordre établi en amont.</w:t>
      </w:r>
    </w:p>
    <w:p w14:paraId="51DE55DA" w14:textId="00235823" w:rsidR="006C43C1" w:rsidRDefault="006C43C1" w:rsidP="006C43C1">
      <w:pPr>
        <w:pStyle w:val="Paragraphedeliste"/>
        <w:numPr>
          <w:ilvl w:val="0"/>
          <w:numId w:val="15"/>
        </w:numPr>
        <w:rPr>
          <w:rFonts w:ascii="Comic Sans MS" w:hAnsi="Comic Sans MS"/>
          <w:sz w:val="24"/>
          <w:szCs w:val="24"/>
        </w:rPr>
      </w:pPr>
      <w:r>
        <w:rPr>
          <w:rFonts w:ascii="Comic Sans MS" w:hAnsi="Comic Sans MS"/>
          <w:sz w:val="24"/>
          <w:szCs w:val="24"/>
        </w:rPr>
        <w:t>Ateliers proposés :</w:t>
      </w:r>
    </w:p>
    <w:p w14:paraId="0440C86A" w14:textId="717C1531" w:rsidR="006C43C1" w:rsidRDefault="006C43C1" w:rsidP="006C43C1">
      <w:pPr>
        <w:pStyle w:val="Paragraphedeliste"/>
        <w:numPr>
          <w:ilvl w:val="0"/>
          <w:numId w:val="17"/>
        </w:numPr>
        <w:rPr>
          <w:rFonts w:ascii="Comic Sans MS" w:hAnsi="Comic Sans MS"/>
          <w:sz w:val="24"/>
          <w:szCs w:val="24"/>
        </w:rPr>
      </w:pPr>
      <w:r>
        <w:rPr>
          <w:rFonts w:ascii="Comic Sans MS" w:hAnsi="Comic Sans MS"/>
          <w:sz w:val="24"/>
          <w:szCs w:val="24"/>
        </w:rPr>
        <w:t xml:space="preserve">Chant : 2 chants à préparer avec </w:t>
      </w:r>
      <w:r>
        <w:rPr>
          <w:rFonts w:ascii="Comic Sans MS" w:hAnsi="Comic Sans MS"/>
          <w:sz w:val="24"/>
          <w:szCs w:val="24"/>
        </w:rPr>
        <w:t>pour objectif de chanter le(s) chant(s) en fin de journée . Si 2 adultes pour cet atelier, chacun peut choisir un chant, ce qui fera 2 chants à chanter en fin de journée.</w:t>
      </w:r>
    </w:p>
    <w:p w14:paraId="140502A2" w14:textId="77777777" w:rsidR="006C43C1" w:rsidRDefault="006C43C1" w:rsidP="006C43C1">
      <w:pPr>
        <w:pStyle w:val="Paragraphedeliste"/>
        <w:numPr>
          <w:ilvl w:val="0"/>
          <w:numId w:val="6"/>
        </w:numPr>
        <w:rPr>
          <w:rFonts w:ascii="Comic Sans MS" w:hAnsi="Comic Sans MS"/>
          <w:sz w:val="24"/>
          <w:szCs w:val="24"/>
        </w:rPr>
      </w:pPr>
      <w:r>
        <w:rPr>
          <w:rFonts w:ascii="Comic Sans MS" w:hAnsi="Comic Sans MS"/>
          <w:sz w:val="24"/>
          <w:szCs w:val="24"/>
        </w:rPr>
        <w:t xml:space="preserve">Conte en lien avec la liturgie : </w:t>
      </w:r>
    </w:p>
    <w:p w14:paraId="590B12E2" w14:textId="459F86D9" w:rsidR="006C43C1" w:rsidRDefault="006C43C1" w:rsidP="006C43C1">
      <w:pPr>
        <w:pStyle w:val="Paragraphedeliste"/>
        <w:numPr>
          <w:ilvl w:val="0"/>
          <w:numId w:val="19"/>
        </w:numPr>
        <w:rPr>
          <w:rFonts w:ascii="Comic Sans MS" w:hAnsi="Comic Sans MS"/>
          <w:sz w:val="24"/>
          <w:szCs w:val="24"/>
        </w:rPr>
      </w:pPr>
      <w:r>
        <w:rPr>
          <w:rFonts w:ascii="Comic Sans MS" w:hAnsi="Comic Sans MS"/>
          <w:sz w:val="24"/>
          <w:szCs w:val="24"/>
        </w:rPr>
        <w:t>A lire (par un ou plusieurs élèves ou l’animateur)</w:t>
      </w:r>
    </w:p>
    <w:p w14:paraId="18E053A0" w14:textId="77777777" w:rsidR="006C43C1" w:rsidRDefault="006C43C1" w:rsidP="006C43C1">
      <w:pPr>
        <w:pStyle w:val="Paragraphedeliste"/>
        <w:numPr>
          <w:ilvl w:val="0"/>
          <w:numId w:val="18"/>
        </w:numPr>
        <w:rPr>
          <w:rFonts w:ascii="Comic Sans MS" w:hAnsi="Comic Sans MS"/>
          <w:sz w:val="24"/>
          <w:szCs w:val="24"/>
        </w:rPr>
      </w:pPr>
      <w:r>
        <w:rPr>
          <w:rFonts w:ascii="Comic Sans MS" w:hAnsi="Comic Sans MS"/>
          <w:sz w:val="24"/>
          <w:szCs w:val="24"/>
        </w:rPr>
        <w:t>A commenter / expliquer.</w:t>
      </w:r>
    </w:p>
    <w:p w14:paraId="70F4EDB3" w14:textId="195D7719" w:rsidR="006C43C1" w:rsidRDefault="006C43C1" w:rsidP="006C43C1">
      <w:pPr>
        <w:pStyle w:val="Paragraphedeliste"/>
        <w:numPr>
          <w:ilvl w:val="0"/>
          <w:numId w:val="18"/>
        </w:numPr>
        <w:rPr>
          <w:rFonts w:ascii="Comic Sans MS" w:hAnsi="Comic Sans MS"/>
          <w:sz w:val="24"/>
          <w:szCs w:val="24"/>
        </w:rPr>
      </w:pPr>
      <w:r>
        <w:rPr>
          <w:rFonts w:ascii="Comic Sans MS" w:hAnsi="Comic Sans MS"/>
          <w:sz w:val="24"/>
          <w:szCs w:val="24"/>
        </w:rPr>
        <w:t>A illustrer (sous forme de bd ? Ou chacun illustre comme il a compri</w:t>
      </w:r>
      <w:r w:rsidR="00D7128B">
        <w:rPr>
          <w:rFonts w:ascii="Comic Sans MS" w:hAnsi="Comic Sans MS"/>
          <w:sz w:val="24"/>
          <w:szCs w:val="24"/>
        </w:rPr>
        <w:t>s</w:t>
      </w:r>
      <w:r>
        <w:rPr>
          <w:rFonts w:ascii="Comic Sans MS" w:hAnsi="Comic Sans MS"/>
          <w:sz w:val="24"/>
          <w:szCs w:val="24"/>
        </w:rPr>
        <w:t>.</w:t>
      </w:r>
      <w:r w:rsidR="00D7128B">
        <w:rPr>
          <w:rFonts w:ascii="Comic Sans MS" w:hAnsi="Comic Sans MS"/>
          <w:sz w:val="24"/>
          <w:szCs w:val="24"/>
        </w:rPr>
        <w:t>)</w:t>
      </w:r>
    </w:p>
    <w:p w14:paraId="7F4FDE4A" w14:textId="77777777" w:rsidR="006C43C1" w:rsidRDefault="006C43C1" w:rsidP="006C43C1">
      <w:pPr>
        <w:pStyle w:val="Paragraphedeliste"/>
        <w:numPr>
          <w:ilvl w:val="0"/>
          <w:numId w:val="18"/>
        </w:numPr>
        <w:rPr>
          <w:rFonts w:ascii="Comic Sans MS" w:hAnsi="Comic Sans MS"/>
          <w:sz w:val="24"/>
          <w:szCs w:val="24"/>
        </w:rPr>
      </w:pPr>
      <w:r>
        <w:rPr>
          <w:rFonts w:ascii="Comic Sans MS" w:hAnsi="Comic Sans MS"/>
          <w:sz w:val="24"/>
          <w:szCs w:val="24"/>
        </w:rPr>
        <w:t xml:space="preserve">Illustrations à poser sur affichage </w:t>
      </w:r>
      <w:proofErr w:type="spellStart"/>
      <w:r>
        <w:rPr>
          <w:rFonts w:ascii="Comic Sans MS" w:hAnsi="Comic Sans MS"/>
          <w:sz w:val="24"/>
          <w:szCs w:val="24"/>
        </w:rPr>
        <w:t>pasto</w:t>
      </w:r>
      <w:proofErr w:type="spellEnd"/>
      <w:r>
        <w:rPr>
          <w:rFonts w:ascii="Comic Sans MS" w:hAnsi="Comic Sans MS"/>
          <w:sz w:val="24"/>
          <w:szCs w:val="24"/>
        </w:rPr>
        <w:t>.</w:t>
      </w:r>
    </w:p>
    <w:p w14:paraId="360FBD3C" w14:textId="77777777" w:rsidR="006C43C1" w:rsidRDefault="006C43C1" w:rsidP="006C43C1">
      <w:pPr>
        <w:pStyle w:val="Paragraphedeliste"/>
        <w:rPr>
          <w:rFonts w:ascii="Comic Sans MS" w:hAnsi="Comic Sans MS"/>
          <w:sz w:val="24"/>
          <w:szCs w:val="24"/>
        </w:rPr>
      </w:pPr>
    </w:p>
    <w:p w14:paraId="7326AF09" w14:textId="108E437A" w:rsidR="006C43C1" w:rsidRDefault="00D7128B" w:rsidP="006C43C1">
      <w:pPr>
        <w:pStyle w:val="Paragraphedeliste"/>
        <w:numPr>
          <w:ilvl w:val="0"/>
          <w:numId w:val="16"/>
        </w:numPr>
        <w:rPr>
          <w:rFonts w:ascii="Comic Sans MS" w:hAnsi="Comic Sans MS"/>
          <w:sz w:val="24"/>
          <w:szCs w:val="24"/>
        </w:rPr>
      </w:pPr>
      <w:r>
        <w:rPr>
          <w:rFonts w:ascii="Comic Sans MS" w:hAnsi="Comic Sans MS"/>
          <w:sz w:val="24"/>
          <w:szCs w:val="24"/>
        </w:rPr>
        <w:t>Bricolage en lien avec la fête,  avec pour objectif de partager en fin de journée ce qui a été bricolé.</w:t>
      </w:r>
    </w:p>
    <w:p w14:paraId="63917E05" w14:textId="1E2C1E5F" w:rsidR="00D7128B" w:rsidRDefault="00D7128B" w:rsidP="006C43C1">
      <w:pPr>
        <w:pStyle w:val="Paragraphedeliste"/>
        <w:numPr>
          <w:ilvl w:val="0"/>
          <w:numId w:val="16"/>
        </w:numPr>
        <w:rPr>
          <w:rFonts w:ascii="Comic Sans MS" w:hAnsi="Comic Sans MS"/>
          <w:sz w:val="24"/>
          <w:szCs w:val="24"/>
        </w:rPr>
      </w:pPr>
      <w:r>
        <w:rPr>
          <w:rFonts w:ascii="Comic Sans MS" w:hAnsi="Comic Sans MS"/>
          <w:sz w:val="24"/>
          <w:szCs w:val="24"/>
        </w:rPr>
        <w:t>Atelier liturgique dans lequel la fête concernée est expliquée au prisme de la foi des chrétiens.</w:t>
      </w:r>
    </w:p>
    <w:p w14:paraId="47356E27" w14:textId="77777777" w:rsidR="00D7128B" w:rsidRDefault="00D7128B" w:rsidP="00D7128B">
      <w:pPr>
        <w:pStyle w:val="Paragraphedeliste"/>
        <w:numPr>
          <w:ilvl w:val="0"/>
          <w:numId w:val="15"/>
        </w:numPr>
        <w:rPr>
          <w:rFonts w:ascii="Comic Sans MS" w:hAnsi="Comic Sans MS"/>
          <w:sz w:val="24"/>
          <w:szCs w:val="24"/>
        </w:rPr>
      </w:pPr>
      <w:r>
        <w:rPr>
          <w:rFonts w:ascii="Comic Sans MS" w:hAnsi="Comic Sans MS"/>
          <w:sz w:val="24"/>
          <w:szCs w:val="24"/>
        </w:rPr>
        <w:t xml:space="preserve">Fin de journée : toute l’école sous le préau </w:t>
      </w:r>
    </w:p>
    <w:p w14:paraId="12F4EC7E" w14:textId="6C8B84EE" w:rsidR="00D7128B" w:rsidRDefault="00D7128B" w:rsidP="00D7128B">
      <w:pPr>
        <w:pStyle w:val="Paragraphedeliste"/>
        <w:numPr>
          <w:ilvl w:val="0"/>
          <w:numId w:val="20"/>
        </w:numPr>
        <w:rPr>
          <w:rFonts w:ascii="Comic Sans MS" w:hAnsi="Comic Sans MS"/>
          <w:sz w:val="24"/>
          <w:szCs w:val="24"/>
        </w:rPr>
      </w:pPr>
      <w:r>
        <w:rPr>
          <w:rFonts w:ascii="Comic Sans MS" w:hAnsi="Comic Sans MS"/>
          <w:sz w:val="24"/>
          <w:szCs w:val="24"/>
        </w:rPr>
        <w:t>Pour un échange / bilan animé par un adulte</w:t>
      </w:r>
    </w:p>
    <w:p w14:paraId="0144E750" w14:textId="682363F7" w:rsidR="00D7128B" w:rsidRDefault="00D7128B" w:rsidP="00D7128B">
      <w:pPr>
        <w:pStyle w:val="Paragraphedeliste"/>
        <w:numPr>
          <w:ilvl w:val="0"/>
          <w:numId w:val="20"/>
        </w:numPr>
        <w:rPr>
          <w:rFonts w:ascii="Comic Sans MS" w:hAnsi="Comic Sans MS"/>
          <w:sz w:val="24"/>
          <w:szCs w:val="24"/>
        </w:rPr>
      </w:pPr>
      <w:r>
        <w:rPr>
          <w:rFonts w:ascii="Comic Sans MS" w:hAnsi="Comic Sans MS"/>
          <w:sz w:val="24"/>
          <w:szCs w:val="24"/>
        </w:rPr>
        <w:t>Pour un partage du petit bricolage préparé en atelier</w:t>
      </w:r>
    </w:p>
    <w:p w14:paraId="33EBBA2C" w14:textId="279F6C2A" w:rsidR="00D7128B" w:rsidRPr="00D7128B" w:rsidRDefault="00D7128B" w:rsidP="00D7128B">
      <w:pPr>
        <w:pStyle w:val="Paragraphedeliste"/>
        <w:numPr>
          <w:ilvl w:val="0"/>
          <w:numId w:val="20"/>
        </w:numPr>
        <w:rPr>
          <w:rFonts w:ascii="Comic Sans MS" w:hAnsi="Comic Sans MS"/>
          <w:sz w:val="24"/>
          <w:szCs w:val="24"/>
        </w:rPr>
      </w:pPr>
      <w:r>
        <w:rPr>
          <w:rFonts w:ascii="Comic Sans MS" w:hAnsi="Comic Sans MS"/>
          <w:sz w:val="24"/>
          <w:szCs w:val="24"/>
        </w:rPr>
        <w:t xml:space="preserve">Pour chanter les chants préparés en atelier </w:t>
      </w:r>
    </w:p>
    <w:p w14:paraId="4B759716" w14:textId="77777777" w:rsidR="006C43C1" w:rsidRDefault="006C43C1" w:rsidP="00DB454C">
      <w:pPr>
        <w:rPr>
          <w:rFonts w:ascii="Comic Sans MS" w:hAnsi="Comic Sans MS"/>
          <w:b/>
          <w:bCs/>
          <w:color w:val="00B050"/>
          <w:sz w:val="24"/>
          <w:szCs w:val="24"/>
        </w:rPr>
      </w:pPr>
    </w:p>
    <w:p w14:paraId="0E5C7CCC" w14:textId="77777777" w:rsidR="006C43C1" w:rsidRDefault="006C43C1" w:rsidP="00DB454C">
      <w:pPr>
        <w:rPr>
          <w:rFonts w:ascii="Comic Sans MS" w:hAnsi="Comic Sans MS"/>
          <w:b/>
          <w:bCs/>
          <w:color w:val="00B050"/>
          <w:sz w:val="24"/>
          <w:szCs w:val="24"/>
        </w:rPr>
      </w:pPr>
    </w:p>
    <w:p w14:paraId="770BD164" w14:textId="77777777" w:rsidR="006C43C1" w:rsidRDefault="006C43C1" w:rsidP="00DB454C">
      <w:pPr>
        <w:rPr>
          <w:rFonts w:ascii="Comic Sans MS" w:hAnsi="Comic Sans MS"/>
          <w:b/>
          <w:bCs/>
          <w:color w:val="00B050"/>
          <w:sz w:val="24"/>
          <w:szCs w:val="24"/>
        </w:rPr>
      </w:pPr>
    </w:p>
    <w:p w14:paraId="3A706D5D" w14:textId="77777777" w:rsidR="006C43C1" w:rsidRDefault="006C43C1" w:rsidP="00DB454C">
      <w:pPr>
        <w:rPr>
          <w:rFonts w:ascii="Comic Sans MS" w:hAnsi="Comic Sans MS"/>
          <w:b/>
          <w:bCs/>
          <w:color w:val="00B050"/>
          <w:sz w:val="24"/>
          <w:szCs w:val="24"/>
        </w:rPr>
      </w:pPr>
    </w:p>
    <w:p w14:paraId="169CE243" w14:textId="77777777" w:rsidR="00D7128B" w:rsidRDefault="00D7128B"/>
    <w:sectPr w:rsidR="00C6663D" w:rsidSect="009D09A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D17F1"/>
    <w:multiLevelType w:val="hybridMultilevel"/>
    <w:tmpl w:val="52505A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3B0BAF"/>
    <w:multiLevelType w:val="hybridMultilevel"/>
    <w:tmpl w:val="94562EE4"/>
    <w:lvl w:ilvl="0" w:tplc="040C0001">
      <w:start w:val="1"/>
      <w:numFmt w:val="bullet"/>
      <w:lvlText w:val=""/>
      <w:lvlJc w:val="left"/>
      <w:pPr>
        <w:ind w:left="1080" w:hanging="360"/>
      </w:pPr>
      <w:rPr>
        <w:rFonts w:ascii="Symbol" w:hAnsi="Symbol" w:hint="default"/>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0C47229C"/>
    <w:multiLevelType w:val="hybridMultilevel"/>
    <w:tmpl w:val="8828D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02CB7"/>
    <w:multiLevelType w:val="hybridMultilevel"/>
    <w:tmpl w:val="5DDC3E2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9AE4B17"/>
    <w:multiLevelType w:val="hybridMultilevel"/>
    <w:tmpl w:val="049411D4"/>
    <w:lvl w:ilvl="0" w:tplc="EF1492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E7A6C1C"/>
    <w:multiLevelType w:val="hybridMultilevel"/>
    <w:tmpl w:val="7144D9B6"/>
    <w:lvl w:ilvl="0" w:tplc="040C000B">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15:restartNumberingAfterBreak="0">
    <w:nsid w:val="209405B0"/>
    <w:multiLevelType w:val="hybridMultilevel"/>
    <w:tmpl w:val="D99276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6937FFA"/>
    <w:multiLevelType w:val="hybridMultilevel"/>
    <w:tmpl w:val="D05028D0"/>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8" w15:restartNumberingAfterBreak="0">
    <w:nsid w:val="3BFF6EE8"/>
    <w:multiLevelType w:val="hybridMultilevel"/>
    <w:tmpl w:val="F51CB308"/>
    <w:lvl w:ilvl="0" w:tplc="040C0001">
      <w:start w:val="1"/>
      <w:numFmt w:val="bullet"/>
      <w:lvlText w:val=""/>
      <w:lvlJc w:val="left"/>
      <w:pPr>
        <w:ind w:left="1515" w:hanging="360"/>
      </w:pPr>
      <w:rPr>
        <w:rFonts w:ascii="Symbol" w:hAnsi="Symbol" w:hint="default"/>
      </w:rPr>
    </w:lvl>
    <w:lvl w:ilvl="1" w:tplc="040C0003" w:tentative="1">
      <w:start w:val="1"/>
      <w:numFmt w:val="bullet"/>
      <w:lvlText w:val="o"/>
      <w:lvlJc w:val="left"/>
      <w:pPr>
        <w:ind w:left="2235" w:hanging="360"/>
      </w:pPr>
      <w:rPr>
        <w:rFonts w:ascii="Courier New" w:hAnsi="Courier New" w:cs="Courier New" w:hint="default"/>
      </w:rPr>
    </w:lvl>
    <w:lvl w:ilvl="2" w:tplc="040C0005" w:tentative="1">
      <w:start w:val="1"/>
      <w:numFmt w:val="bullet"/>
      <w:lvlText w:val=""/>
      <w:lvlJc w:val="left"/>
      <w:pPr>
        <w:ind w:left="2955" w:hanging="360"/>
      </w:pPr>
      <w:rPr>
        <w:rFonts w:ascii="Wingdings" w:hAnsi="Wingdings" w:hint="default"/>
      </w:rPr>
    </w:lvl>
    <w:lvl w:ilvl="3" w:tplc="040C0001" w:tentative="1">
      <w:start w:val="1"/>
      <w:numFmt w:val="bullet"/>
      <w:lvlText w:val=""/>
      <w:lvlJc w:val="left"/>
      <w:pPr>
        <w:ind w:left="3675" w:hanging="360"/>
      </w:pPr>
      <w:rPr>
        <w:rFonts w:ascii="Symbol" w:hAnsi="Symbol" w:hint="default"/>
      </w:rPr>
    </w:lvl>
    <w:lvl w:ilvl="4" w:tplc="040C0003" w:tentative="1">
      <w:start w:val="1"/>
      <w:numFmt w:val="bullet"/>
      <w:lvlText w:val="o"/>
      <w:lvlJc w:val="left"/>
      <w:pPr>
        <w:ind w:left="4395" w:hanging="360"/>
      </w:pPr>
      <w:rPr>
        <w:rFonts w:ascii="Courier New" w:hAnsi="Courier New" w:cs="Courier New" w:hint="default"/>
      </w:rPr>
    </w:lvl>
    <w:lvl w:ilvl="5" w:tplc="040C0005" w:tentative="1">
      <w:start w:val="1"/>
      <w:numFmt w:val="bullet"/>
      <w:lvlText w:val=""/>
      <w:lvlJc w:val="left"/>
      <w:pPr>
        <w:ind w:left="5115" w:hanging="360"/>
      </w:pPr>
      <w:rPr>
        <w:rFonts w:ascii="Wingdings" w:hAnsi="Wingdings" w:hint="default"/>
      </w:rPr>
    </w:lvl>
    <w:lvl w:ilvl="6" w:tplc="040C0001" w:tentative="1">
      <w:start w:val="1"/>
      <w:numFmt w:val="bullet"/>
      <w:lvlText w:val=""/>
      <w:lvlJc w:val="left"/>
      <w:pPr>
        <w:ind w:left="5835" w:hanging="360"/>
      </w:pPr>
      <w:rPr>
        <w:rFonts w:ascii="Symbol" w:hAnsi="Symbol" w:hint="default"/>
      </w:rPr>
    </w:lvl>
    <w:lvl w:ilvl="7" w:tplc="040C0003" w:tentative="1">
      <w:start w:val="1"/>
      <w:numFmt w:val="bullet"/>
      <w:lvlText w:val="o"/>
      <w:lvlJc w:val="left"/>
      <w:pPr>
        <w:ind w:left="6555" w:hanging="360"/>
      </w:pPr>
      <w:rPr>
        <w:rFonts w:ascii="Courier New" w:hAnsi="Courier New" w:cs="Courier New" w:hint="default"/>
      </w:rPr>
    </w:lvl>
    <w:lvl w:ilvl="8" w:tplc="040C0005" w:tentative="1">
      <w:start w:val="1"/>
      <w:numFmt w:val="bullet"/>
      <w:lvlText w:val=""/>
      <w:lvlJc w:val="left"/>
      <w:pPr>
        <w:ind w:left="7275" w:hanging="360"/>
      </w:pPr>
      <w:rPr>
        <w:rFonts w:ascii="Wingdings" w:hAnsi="Wingdings" w:hint="default"/>
      </w:rPr>
    </w:lvl>
  </w:abstractNum>
  <w:abstractNum w:abstractNumId="9" w15:restartNumberingAfterBreak="0">
    <w:nsid w:val="3D9E064D"/>
    <w:multiLevelType w:val="hybridMultilevel"/>
    <w:tmpl w:val="791C83AE"/>
    <w:lvl w:ilvl="0" w:tplc="040C000B">
      <w:start w:val="1"/>
      <w:numFmt w:val="bullet"/>
      <w:lvlText w:val=""/>
      <w:lvlJc w:val="left"/>
      <w:pPr>
        <w:ind w:left="2235" w:hanging="360"/>
      </w:pPr>
      <w:rPr>
        <w:rFonts w:ascii="Wingdings" w:hAnsi="Wingdings" w:hint="default"/>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10" w15:restartNumberingAfterBreak="0">
    <w:nsid w:val="424B0414"/>
    <w:multiLevelType w:val="hybridMultilevel"/>
    <w:tmpl w:val="530EDA3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D091C70"/>
    <w:multiLevelType w:val="hybridMultilevel"/>
    <w:tmpl w:val="486A8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C873F0"/>
    <w:multiLevelType w:val="hybridMultilevel"/>
    <w:tmpl w:val="165E5DC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535B2281"/>
    <w:multiLevelType w:val="hybridMultilevel"/>
    <w:tmpl w:val="CAE432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9235985"/>
    <w:multiLevelType w:val="hybridMultilevel"/>
    <w:tmpl w:val="FFD2C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C44308"/>
    <w:multiLevelType w:val="hybridMultilevel"/>
    <w:tmpl w:val="867A886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69BE7949"/>
    <w:multiLevelType w:val="hybridMultilevel"/>
    <w:tmpl w:val="69B838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7399171A"/>
    <w:multiLevelType w:val="hybridMultilevel"/>
    <w:tmpl w:val="D72E922C"/>
    <w:lvl w:ilvl="0" w:tplc="040C000B">
      <w:start w:val="1"/>
      <w:numFmt w:val="bullet"/>
      <w:lvlText w:val=""/>
      <w:lvlJc w:val="left"/>
      <w:pPr>
        <w:ind w:left="2235" w:hanging="360"/>
      </w:pPr>
      <w:rPr>
        <w:rFonts w:ascii="Wingdings" w:hAnsi="Wingdings" w:hint="default"/>
      </w:rPr>
    </w:lvl>
    <w:lvl w:ilvl="1" w:tplc="040C0003" w:tentative="1">
      <w:start w:val="1"/>
      <w:numFmt w:val="bullet"/>
      <w:lvlText w:val="o"/>
      <w:lvlJc w:val="left"/>
      <w:pPr>
        <w:ind w:left="2955" w:hanging="360"/>
      </w:pPr>
      <w:rPr>
        <w:rFonts w:ascii="Courier New" w:hAnsi="Courier New" w:cs="Courier New" w:hint="default"/>
      </w:rPr>
    </w:lvl>
    <w:lvl w:ilvl="2" w:tplc="040C0005" w:tentative="1">
      <w:start w:val="1"/>
      <w:numFmt w:val="bullet"/>
      <w:lvlText w:val=""/>
      <w:lvlJc w:val="left"/>
      <w:pPr>
        <w:ind w:left="3675" w:hanging="360"/>
      </w:pPr>
      <w:rPr>
        <w:rFonts w:ascii="Wingdings" w:hAnsi="Wingdings" w:hint="default"/>
      </w:rPr>
    </w:lvl>
    <w:lvl w:ilvl="3" w:tplc="040C0001" w:tentative="1">
      <w:start w:val="1"/>
      <w:numFmt w:val="bullet"/>
      <w:lvlText w:val=""/>
      <w:lvlJc w:val="left"/>
      <w:pPr>
        <w:ind w:left="4395" w:hanging="360"/>
      </w:pPr>
      <w:rPr>
        <w:rFonts w:ascii="Symbol" w:hAnsi="Symbol" w:hint="default"/>
      </w:rPr>
    </w:lvl>
    <w:lvl w:ilvl="4" w:tplc="040C0003" w:tentative="1">
      <w:start w:val="1"/>
      <w:numFmt w:val="bullet"/>
      <w:lvlText w:val="o"/>
      <w:lvlJc w:val="left"/>
      <w:pPr>
        <w:ind w:left="5115" w:hanging="360"/>
      </w:pPr>
      <w:rPr>
        <w:rFonts w:ascii="Courier New" w:hAnsi="Courier New" w:cs="Courier New" w:hint="default"/>
      </w:rPr>
    </w:lvl>
    <w:lvl w:ilvl="5" w:tplc="040C0005" w:tentative="1">
      <w:start w:val="1"/>
      <w:numFmt w:val="bullet"/>
      <w:lvlText w:val=""/>
      <w:lvlJc w:val="left"/>
      <w:pPr>
        <w:ind w:left="5835" w:hanging="360"/>
      </w:pPr>
      <w:rPr>
        <w:rFonts w:ascii="Wingdings" w:hAnsi="Wingdings" w:hint="default"/>
      </w:rPr>
    </w:lvl>
    <w:lvl w:ilvl="6" w:tplc="040C0001" w:tentative="1">
      <w:start w:val="1"/>
      <w:numFmt w:val="bullet"/>
      <w:lvlText w:val=""/>
      <w:lvlJc w:val="left"/>
      <w:pPr>
        <w:ind w:left="6555" w:hanging="360"/>
      </w:pPr>
      <w:rPr>
        <w:rFonts w:ascii="Symbol" w:hAnsi="Symbol" w:hint="default"/>
      </w:rPr>
    </w:lvl>
    <w:lvl w:ilvl="7" w:tplc="040C0003" w:tentative="1">
      <w:start w:val="1"/>
      <w:numFmt w:val="bullet"/>
      <w:lvlText w:val="o"/>
      <w:lvlJc w:val="left"/>
      <w:pPr>
        <w:ind w:left="7275" w:hanging="360"/>
      </w:pPr>
      <w:rPr>
        <w:rFonts w:ascii="Courier New" w:hAnsi="Courier New" w:cs="Courier New" w:hint="default"/>
      </w:rPr>
    </w:lvl>
    <w:lvl w:ilvl="8" w:tplc="040C0005" w:tentative="1">
      <w:start w:val="1"/>
      <w:numFmt w:val="bullet"/>
      <w:lvlText w:val=""/>
      <w:lvlJc w:val="left"/>
      <w:pPr>
        <w:ind w:left="7995" w:hanging="360"/>
      </w:pPr>
      <w:rPr>
        <w:rFonts w:ascii="Wingdings" w:hAnsi="Wingdings" w:hint="default"/>
      </w:rPr>
    </w:lvl>
  </w:abstractNum>
  <w:abstractNum w:abstractNumId="18" w15:restartNumberingAfterBreak="0">
    <w:nsid w:val="75436430"/>
    <w:multiLevelType w:val="hybridMultilevel"/>
    <w:tmpl w:val="439035F8"/>
    <w:lvl w:ilvl="0" w:tplc="5C0A5C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5A05880"/>
    <w:multiLevelType w:val="hybridMultilevel"/>
    <w:tmpl w:val="F12E3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00530310">
    <w:abstractNumId w:val="14"/>
  </w:num>
  <w:num w:numId="2" w16cid:durableId="896353228">
    <w:abstractNumId w:val="2"/>
  </w:num>
  <w:num w:numId="3" w16cid:durableId="411585371">
    <w:abstractNumId w:val="16"/>
  </w:num>
  <w:num w:numId="4" w16cid:durableId="927734196">
    <w:abstractNumId w:val="18"/>
  </w:num>
  <w:num w:numId="5" w16cid:durableId="1013799707">
    <w:abstractNumId w:val="10"/>
  </w:num>
  <w:num w:numId="6" w16cid:durableId="1807896264">
    <w:abstractNumId w:val="7"/>
  </w:num>
  <w:num w:numId="7" w16cid:durableId="654726986">
    <w:abstractNumId w:val="8"/>
  </w:num>
  <w:num w:numId="8" w16cid:durableId="1758596766">
    <w:abstractNumId w:val="3"/>
  </w:num>
  <w:num w:numId="9" w16cid:durableId="1697347822">
    <w:abstractNumId w:val="11"/>
  </w:num>
  <w:num w:numId="10" w16cid:durableId="537813834">
    <w:abstractNumId w:val="19"/>
  </w:num>
  <w:num w:numId="11" w16cid:durableId="1869296289">
    <w:abstractNumId w:val="1"/>
  </w:num>
  <w:num w:numId="12" w16cid:durableId="1715038472">
    <w:abstractNumId w:val="5"/>
  </w:num>
  <w:num w:numId="13" w16cid:durableId="1038433630">
    <w:abstractNumId w:val="0"/>
  </w:num>
  <w:num w:numId="14" w16cid:durableId="1944992727">
    <w:abstractNumId w:val="4"/>
  </w:num>
  <w:num w:numId="15" w16cid:durableId="120924074">
    <w:abstractNumId w:val="13"/>
  </w:num>
  <w:num w:numId="16" w16cid:durableId="1258518553">
    <w:abstractNumId w:val="6"/>
  </w:num>
  <w:num w:numId="17" w16cid:durableId="132332463">
    <w:abstractNumId w:val="15"/>
  </w:num>
  <w:num w:numId="18" w16cid:durableId="1882399623">
    <w:abstractNumId w:val="9"/>
  </w:num>
  <w:num w:numId="19" w16cid:durableId="2062749696">
    <w:abstractNumId w:val="17"/>
  </w:num>
  <w:num w:numId="20" w16cid:durableId="837621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54C"/>
    <w:rsid w:val="003D24ED"/>
    <w:rsid w:val="006C43C1"/>
    <w:rsid w:val="00782B56"/>
    <w:rsid w:val="009A625E"/>
    <w:rsid w:val="00D7128B"/>
    <w:rsid w:val="00D81538"/>
    <w:rsid w:val="00DB45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46EF"/>
  <w15:chartTrackingRefBased/>
  <w15:docId w15:val="{CA4FE4F5-E0A1-4738-ABF4-6A6D9EED3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54C"/>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B454C"/>
    <w:pPr>
      <w:ind w:left="720"/>
      <w:contextualSpacing/>
    </w:pPr>
  </w:style>
  <w:style w:type="character" w:styleId="Lienhypertexte">
    <w:name w:val="Hyperlink"/>
    <w:basedOn w:val="Policepardfaut"/>
    <w:uiPriority w:val="99"/>
    <w:unhideWhenUsed/>
    <w:rsid w:val="00DB45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3000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COURTOT Agnes</dc:creator>
  <cp:keywords/>
  <dc:description/>
  <cp:lastModifiedBy>COURTOT Agnes</cp:lastModifiedBy>
  <cp:revision>1</cp:revision>
  <dcterms:created xsi:type="dcterms:W3CDTF">2023-08-23T14:59:00Z</dcterms:created>
  <dcterms:modified xsi:type="dcterms:W3CDTF">2023-08-23T15:37:00Z</dcterms:modified>
</cp:coreProperties>
</file>